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690" w:rsidRPr="00707690" w:rsidRDefault="00707690" w:rsidP="00707690">
      <w:pPr>
        <w:shd w:val="clear" w:color="auto" w:fill="FFFFFF"/>
        <w:spacing w:before="48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70769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Polygons</w:t>
      </w:r>
    </w:p>
    <w:p w:rsidR="00707690" w:rsidRPr="00707690" w:rsidRDefault="00707690" w:rsidP="007076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690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707690">
        <w:rPr>
          <w:rFonts w:ascii="Times New Roman" w:eastAsia="Times New Roman" w:hAnsi="Times New Roman" w:cs="Times New Roman"/>
          <w:b/>
          <w:bCs/>
          <w:sz w:val="24"/>
          <w:szCs w:val="24"/>
        </w:rPr>
        <w:t>polygon</w:t>
      </w:r>
      <w:r w:rsidRPr="00707690">
        <w:rPr>
          <w:rFonts w:ascii="Times New Roman" w:eastAsia="Times New Roman" w:hAnsi="Times New Roman" w:cs="Times New Roman"/>
          <w:sz w:val="24"/>
          <w:szCs w:val="24"/>
        </w:rPr>
        <w:t xml:space="preserve"> is defined as a two-dimensional closed figure made up of straight line segments connected end-to-end. These segments may not cross (intersect) at any other points.</w:t>
      </w:r>
    </w:p>
    <w:p w:rsidR="00707690" w:rsidRPr="00707690" w:rsidRDefault="00707690" w:rsidP="007076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690">
        <w:rPr>
          <w:rFonts w:ascii="Times New Roman" w:eastAsia="Times New Roman" w:hAnsi="Times New Roman" w:cs="Times New Roman"/>
          <w:sz w:val="24"/>
          <w:szCs w:val="24"/>
        </w:rPr>
        <w:t>Below are some examples of polygons.</w:t>
      </w:r>
    </w:p>
    <w:p w:rsidR="00707690" w:rsidRPr="00707690" w:rsidRDefault="00707690" w:rsidP="0070769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690">
        <w:rPr>
          <w:rFonts w:ascii="Times New Roman" w:eastAsia="Times New Roman" w:hAnsi="Times New Roman" w:cs="Times New Roman"/>
          <w:sz w:val="24"/>
          <w:szCs w:val="24"/>
        </w:rPr>
        <w:t xml:space="preserve">Shape A below is an example of a </w:t>
      </w:r>
      <w:r w:rsidRPr="00707690">
        <w:rPr>
          <w:rFonts w:ascii="Times New Roman" w:eastAsia="Times New Roman" w:hAnsi="Times New Roman" w:cs="Times New Roman"/>
          <w:b/>
          <w:bCs/>
          <w:sz w:val="24"/>
          <w:szCs w:val="24"/>
        </w:rPr>
        <w:t>regular polygon</w:t>
      </w:r>
      <w:r w:rsidRPr="00707690">
        <w:rPr>
          <w:rFonts w:ascii="Times New Roman" w:eastAsia="Times New Roman" w:hAnsi="Times New Roman" w:cs="Times New Roman"/>
          <w:sz w:val="24"/>
          <w:szCs w:val="24"/>
        </w:rPr>
        <w:t xml:space="preserve"> because its sides are all the same length and its angles have equal measure.</w:t>
      </w:r>
      <w:r w:rsidRPr="0070769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07690" w:rsidRPr="00707690" w:rsidRDefault="00707690" w:rsidP="00707690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07690">
        <w:rPr>
          <w:rFonts w:ascii="Times New Roman" w:eastAsia="Times New Roman" w:hAnsi="Times New Roman" w:cs="Times New Roman"/>
          <w:b/>
          <w:bCs/>
          <w:sz w:val="24"/>
          <w:szCs w:val="24"/>
        </w:rPr>
        <w:t>1-100.</w:t>
      </w:r>
      <w:r w:rsidRPr="00707690">
        <w:rPr>
          <w:rFonts w:ascii="Times New Roman" w:eastAsia="Times New Roman" w:hAnsi="Times New Roman" w:cs="Times New Roman"/>
          <w:sz w:val="24"/>
          <w:szCs w:val="24"/>
        </w:rPr>
        <w:t xml:space="preserve"> Solve the equations below for </w:t>
      </w:r>
      <w:r w:rsidRPr="00707690">
        <w:rPr>
          <w:rFonts w:ascii="Times New Roman" w:eastAsia="Times New Roman" w:hAnsi="Times New Roman" w:cs="Times New Roman"/>
          <w:i/>
          <w:iCs/>
          <w:sz w:val="24"/>
          <w:szCs w:val="24"/>
        </w:rPr>
        <w:t>x,</w:t>
      </w:r>
      <w:r w:rsidRPr="00707690">
        <w:rPr>
          <w:rFonts w:ascii="Times New Roman" w:eastAsia="Times New Roman" w:hAnsi="Times New Roman" w:cs="Times New Roman"/>
          <w:sz w:val="24"/>
          <w:szCs w:val="24"/>
        </w:rPr>
        <w:t xml:space="preserve"> if possible. Be sure to check your solution.  </w:t>
      </w:r>
    </w:p>
    <w:p w:rsidR="00707690" w:rsidRPr="00707690" w:rsidRDefault="00707690" w:rsidP="00707690">
      <w:pPr>
        <w:numPr>
          <w:ilvl w:val="1"/>
          <w:numId w:val="2"/>
        </w:numPr>
        <w:shd w:val="clear" w:color="auto" w:fill="FFFFFF"/>
        <w:spacing w:before="240" w:after="100" w:afterAutospacing="1" w:line="240" w:lineRule="auto"/>
        <w:ind w:left="97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1525" cy="276225"/>
            <wp:effectExtent l="19050" t="0" r="9525" b="0"/>
            <wp:docPr id="1" name="Picture 1" descr="1-10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-100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690" w:rsidRPr="00707690" w:rsidRDefault="00707690" w:rsidP="00707690">
      <w:pPr>
        <w:numPr>
          <w:ilvl w:val="1"/>
          <w:numId w:val="2"/>
        </w:numPr>
        <w:shd w:val="clear" w:color="auto" w:fill="FFFFFF"/>
        <w:spacing w:before="240" w:after="100" w:afterAutospacing="1" w:line="240" w:lineRule="auto"/>
        <w:ind w:left="975" w:hanging="360"/>
        <w:rPr>
          <w:rFonts w:ascii="Times New Roman" w:eastAsia="Times New Roman" w:hAnsi="Times New Roman" w:cs="Times New Roman"/>
          <w:sz w:val="24"/>
          <w:szCs w:val="24"/>
        </w:rPr>
      </w:pPr>
      <w:r w:rsidRPr="00707690">
        <w:rPr>
          <w:rFonts w:ascii="Times New Roman" w:eastAsia="Times New Roman" w:hAnsi="Times New Roman" w:cs="Times New Roman"/>
          <w:sz w:val="24"/>
          <w:szCs w:val="24"/>
        </w:rPr>
        <w:t>(5 −</w:t>
      </w:r>
      <w:r w:rsidRPr="007076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x</w:t>
      </w:r>
      <w:r w:rsidRPr="00707690">
        <w:rPr>
          <w:rFonts w:ascii="Times New Roman" w:eastAsia="Times New Roman" w:hAnsi="Times New Roman" w:cs="Times New Roman"/>
          <w:sz w:val="24"/>
          <w:szCs w:val="24"/>
        </w:rPr>
        <w:t>)(2</w:t>
      </w:r>
      <w:r w:rsidRPr="00707690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707690">
        <w:rPr>
          <w:rFonts w:ascii="Times New Roman" w:eastAsia="Times New Roman" w:hAnsi="Times New Roman" w:cs="Times New Roman"/>
          <w:sz w:val="24"/>
          <w:szCs w:val="24"/>
        </w:rPr>
        <w:t xml:space="preserve"> + 3) = 0  </w:t>
      </w:r>
    </w:p>
    <w:p w:rsidR="00707690" w:rsidRPr="00707690" w:rsidRDefault="00707690" w:rsidP="00707690">
      <w:pPr>
        <w:numPr>
          <w:ilvl w:val="1"/>
          <w:numId w:val="2"/>
        </w:numPr>
        <w:shd w:val="clear" w:color="auto" w:fill="FFFFFF"/>
        <w:spacing w:before="240" w:after="100" w:afterAutospacing="1" w:line="240" w:lineRule="auto"/>
        <w:ind w:left="975" w:hanging="360"/>
        <w:rPr>
          <w:rFonts w:ascii="Times New Roman" w:eastAsia="Times New Roman" w:hAnsi="Times New Roman" w:cs="Times New Roman"/>
          <w:sz w:val="24"/>
          <w:szCs w:val="24"/>
        </w:rPr>
      </w:pPr>
      <w:r w:rsidRPr="00707690">
        <w:rPr>
          <w:rFonts w:ascii="Times New Roman" w:eastAsia="Times New Roman" w:hAnsi="Times New Roman" w:cs="Times New Roman"/>
          <w:sz w:val="24"/>
          <w:szCs w:val="24"/>
        </w:rPr>
        <w:t>6 − 5(2</w:t>
      </w:r>
      <w:r w:rsidRPr="00707690">
        <w:rPr>
          <w:rFonts w:ascii="Times New Roman" w:eastAsia="Times New Roman" w:hAnsi="Times New Roman" w:cs="Times New Roman"/>
          <w:i/>
          <w:iCs/>
          <w:sz w:val="24"/>
          <w:szCs w:val="24"/>
        </w:rPr>
        <w:t>x −</w:t>
      </w:r>
      <w:r w:rsidRPr="00707690">
        <w:rPr>
          <w:rFonts w:ascii="Times New Roman" w:eastAsia="Times New Roman" w:hAnsi="Times New Roman" w:cs="Times New Roman"/>
          <w:sz w:val="24"/>
          <w:szCs w:val="24"/>
        </w:rPr>
        <w:t xml:space="preserve"> 3) = 4</w:t>
      </w:r>
      <w:r w:rsidRPr="00707690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707690">
        <w:rPr>
          <w:rFonts w:ascii="Times New Roman" w:eastAsia="Times New Roman" w:hAnsi="Times New Roman" w:cs="Times New Roman"/>
          <w:sz w:val="24"/>
          <w:szCs w:val="24"/>
        </w:rPr>
        <w:t xml:space="preserve"> + 7 </w:t>
      </w:r>
    </w:p>
    <w:p w:rsidR="00707690" w:rsidRPr="00707690" w:rsidRDefault="00707690" w:rsidP="00707690">
      <w:pPr>
        <w:numPr>
          <w:ilvl w:val="1"/>
          <w:numId w:val="2"/>
        </w:numPr>
        <w:shd w:val="clear" w:color="auto" w:fill="FFFFFF"/>
        <w:spacing w:before="240" w:after="100" w:afterAutospacing="1" w:line="240" w:lineRule="auto"/>
        <w:ind w:left="97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90600" cy="276225"/>
            <wp:effectExtent l="19050" t="0" r="0" b="0"/>
            <wp:docPr id="2" name="Picture 2" descr="1-10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-100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690" w:rsidRPr="00707690" w:rsidRDefault="00707690" w:rsidP="00707690">
      <w:pPr>
        <w:numPr>
          <w:ilvl w:val="0"/>
          <w:numId w:val="3"/>
        </w:numPr>
        <w:shd w:val="clear" w:color="auto" w:fill="FFFFFF"/>
        <w:spacing w:before="240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1-102"/>
      <w:bookmarkEnd w:id="0"/>
      <w:r w:rsidRPr="00707690">
        <w:rPr>
          <w:rFonts w:ascii="Times New Roman" w:eastAsia="Times New Roman" w:hAnsi="Times New Roman" w:cs="Times New Roman"/>
          <w:b/>
          <w:bCs/>
          <w:sz w:val="24"/>
          <w:szCs w:val="24"/>
        </w:rPr>
        <w:t>1-102.</w:t>
      </w:r>
      <w:r w:rsidRPr="00707690">
        <w:rPr>
          <w:rFonts w:ascii="Times New Roman" w:eastAsia="Times New Roman" w:hAnsi="Times New Roman" w:cs="Times New Roman"/>
          <w:sz w:val="24"/>
          <w:szCs w:val="24"/>
        </w:rPr>
        <w:t xml:space="preserve"> Copy Δ</w:t>
      </w:r>
      <w:r w:rsidRPr="00707690">
        <w:rPr>
          <w:rFonts w:ascii="Times New Roman" w:eastAsia="Times New Roman" w:hAnsi="Times New Roman" w:cs="Times New Roman"/>
          <w:i/>
          <w:iCs/>
          <w:sz w:val="24"/>
          <w:szCs w:val="24"/>
        </w:rPr>
        <w:t>ABC</w:t>
      </w:r>
      <w:r w:rsidRPr="00707690">
        <w:rPr>
          <w:rFonts w:ascii="Times New Roman" w:eastAsia="Times New Roman" w:hAnsi="Times New Roman" w:cs="Times New Roman"/>
          <w:sz w:val="24"/>
          <w:szCs w:val="24"/>
        </w:rPr>
        <w:t xml:space="preserve"> below on graph paper.  </w:t>
      </w:r>
    </w:p>
    <w:p w:rsidR="00707690" w:rsidRDefault="00707690" w:rsidP="007076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43175" cy="2410718"/>
            <wp:effectExtent l="19050" t="0" r="9525" b="0"/>
            <wp:docPr id="5" name="Picture 5" descr="1-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-1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410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690" w:rsidRPr="00707690" w:rsidRDefault="00707690" w:rsidP="00707690">
      <w:pPr>
        <w:numPr>
          <w:ilvl w:val="1"/>
          <w:numId w:val="4"/>
        </w:numPr>
        <w:shd w:val="clear" w:color="auto" w:fill="FFFFFF"/>
        <w:spacing w:before="240" w:after="100" w:afterAutospacing="1" w:line="240" w:lineRule="auto"/>
        <w:ind w:left="975" w:hanging="360"/>
        <w:rPr>
          <w:rFonts w:ascii="Times New Roman" w:eastAsia="Times New Roman" w:hAnsi="Times New Roman" w:cs="Times New Roman"/>
          <w:sz w:val="24"/>
          <w:szCs w:val="24"/>
        </w:rPr>
      </w:pPr>
      <w:r w:rsidRPr="00707690">
        <w:rPr>
          <w:rFonts w:ascii="Times New Roman" w:eastAsia="Times New Roman" w:hAnsi="Times New Roman" w:cs="Times New Roman"/>
          <w:sz w:val="24"/>
          <w:szCs w:val="24"/>
        </w:rPr>
        <w:t>Rotate Δ</w:t>
      </w:r>
      <w:r w:rsidRPr="00707690">
        <w:rPr>
          <w:rFonts w:ascii="Times New Roman" w:eastAsia="Times New Roman" w:hAnsi="Times New Roman" w:cs="Times New Roman"/>
          <w:i/>
          <w:iCs/>
          <w:sz w:val="24"/>
          <w:szCs w:val="24"/>
        </w:rPr>
        <w:t>ABC</w:t>
      </w:r>
      <w:r w:rsidRPr="00707690">
        <w:rPr>
          <w:rFonts w:ascii="Times New Roman" w:eastAsia="Times New Roman" w:hAnsi="Times New Roman" w:cs="Times New Roman"/>
          <w:sz w:val="24"/>
          <w:szCs w:val="24"/>
        </w:rPr>
        <w:t xml:space="preserve"> 90° counter-clockwise (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125" cy="152400"/>
            <wp:effectExtent l="19050" t="0" r="9525" b="0"/>
            <wp:docPr id="6" name="Picture 6" descr="http://textbooks.cpm.org/images/gc/chap01/GC-cca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extbooks.cpm.org/images/gc/chap01/GC-ccarou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7690">
        <w:rPr>
          <w:rFonts w:ascii="Times New Roman" w:eastAsia="Times New Roman" w:hAnsi="Times New Roman" w:cs="Times New Roman"/>
          <w:sz w:val="24"/>
          <w:szCs w:val="24"/>
        </w:rPr>
        <w:t>) about the origin to create Δ</w:t>
      </w:r>
      <w:r w:rsidRPr="00707690">
        <w:rPr>
          <w:rFonts w:ascii="Times New Roman" w:eastAsia="Times New Roman" w:hAnsi="Times New Roman" w:cs="Times New Roman"/>
          <w:i/>
          <w:iCs/>
          <w:sz w:val="24"/>
          <w:szCs w:val="24"/>
        </w:rPr>
        <w:t>A′B′C′</w:t>
      </w:r>
      <w:r w:rsidRPr="00707690">
        <w:rPr>
          <w:rFonts w:ascii="Times New Roman" w:eastAsia="Times New Roman" w:hAnsi="Times New Roman" w:cs="Times New Roman"/>
          <w:sz w:val="24"/>
          <w:szCs w:val="24"/>
        </w:rPr>
        <w:t xml:space="preserve">. Name the coordinates of </w:t>
      </w:r>
      <w:r w:rsidRPr="00707690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proofErr w:type="gramStart"/>
      <w:r w:rsidRPr="00707690">
        <w:rPr>
          <w:rFonts w:ascii="Times New Roman" w:eastAsia="Times New Roman" w:hAnsi="Times New Roman" w:cs="Times New Roman"/>
          <w:i/>
          <w:iCs/>
          <w:sz w:val="24"/>
          <w:szCs w:val="24"/>
        </w:rPr>
        <w:t>′</w:t>
      </w:r>
      <w:r w:rsidRPr="00707690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7076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7690" w:rsidRPr="00707690" w:rsidRDefault="00707690" w:rsidP="00707690">
      <w:pPr>
        <w:numPr>
          <w:ilvl w:val="1"/>
          <w:numId w:val="4"/>
        </w:numPr>
        <w:shd w:val="clear" w:color="auto" w:fill="FFFFFF"/>
        <w:spacing w:before="240" w:after="100" w:afterAutospacing="1" w:line="240" w:lineRule="auto"/>
        <w:ind w:left="975" w:hanging="360"/>
        <w:rPr>
          <w:rFonts w:ascii="Times New Roman" w:eastAsia="Times New Roman" w:hAnsi="Times New Roman" w:cs="Times New Roman"/>
          <w:sz w:val="24"/>
          <w:szCs w:val="24"/>
        </w:rPr>
      </w:pPr>
      <w:r w:rsidRPr="00707690">
        <w:rPr>
          <w:rFonts w:ascii="Times New Roman" w:eastAsia="Times New Roman" w:hAnsi="Times New Roman" w:cs="Times New Roman"/>
          <w:sz w:val="24"/>
          <w:szCs w:val="24"/>
        </w:rPr>
        <w:t>Reflect Δ</w:t>
      </w:r>
      <w:r w:rsidRPr="00707690">
        <w:rPr>
          <w:rFonts w:ascii="Times New Roman" w:eastAsia="Times New Roman" w:hAnsi="Times New Roman" w:cs="Times New Roman"/>
          <w:i/>
          <w:iCs/>
          <w:sz w:val="24"/>
          <w:szCs w:val="24"/>
        </w:rPr>
        <w:t>ABC</w:t>
      </w:r>
      <w:r w:rsidRPr="00707690">
        <w:rPr>
          <w:rFonts w:ascii="Times New Roman" w:eastAsia="Times New Roman" w:hAnsi="Times New Roman" w:cs="Times New Roman"/>
          <w:sz w:val="24"/>
          <w:szCs w:val="24"/>
        </w:rPr>
        <w:t xml:space="preserve"> across the vertical line </w:t>
      </w:r>
      <w:r w:rsidRPr="00707690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707690">
        <w:rPr>
          <w:rFonts w:ascii="Times New Roman" w:eastAsia="Times New Roman" w:hAnsi="Times New Roman" w:cs="Times New Roman"/>
          <w:sz w:val="24"/>
          <w:szCs w:val="24"/>
        </w:rPr>
        <w:t xml:space="preserve"> = 1 to create </w:t>
      </w:r>
      <w:r w:rsidRPr="00707690">
        <w:rPr>
          <w:rFonts w:ascii="Times New Roman" w:eastAsia="Times New Roman" w:hAnsi="Times New Roman" w:cs="Times New Roman"/>
          <w:i/>
          <w:iCs/>
          <w:sz w:val="24"/>
          <w:szCs w:val="24"/>
        </w:rPr>
        <w:t>A″B″C</w:t>
      </w:r>
      <w:proofErr w:type="gramStart"/>
      <w:r w:rsidRPr="00707690">
        <w:rPr>
          <w:rFonts w:ascii="Times New Roman" w:eastAsia="Times New Roman" w:hAnsi="Times New Roman" w:cs="Times New Roman"/>
          <w:i/>
          <w:iCs/>
          <w:sz w:val="24"/>
          <w:szCs w:val="24"/>
        </w:rPr>
        <w:t>″</w:t>
      </w:r>
      <w:r w:rsidRPr="00707690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7076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7690" w:rsidRDefault="00707690" w:rsidP="00707690">
      <w:pPr>
        <w:numPr>
          <w:ilvl w:val="1"/>
          <w:numId w:val="4"/>
        </w:numPr>
        <w:shd w:val="clear" w:color="auto" w:fill="FFFFFF"/>
        <w:spacing w:before="240" w:after="100" w:afterAutospacing="1" w:line="240" w:lineRule="auto"/>
        <w:ind w:left="975" w:hanging="360"/>
        <w:rPr>
          <w:rFonts w:ascii="Times New Roman" w:eastAsia="Times New Roman" w:hAnsi="Times New Roman" w:cs="Times New Roman"/>
          <w:sz w:val="24"/>
          <w:szCs w:val="24"/>
        </w:rPr>
      </w:pPr>
      <w:r w:rsidRPr="00707690">
        <w:rPr>
          <w:rFonts w:ascii="Times New Roman" w:eastAsia="Times New Roman" w:hAnsi="Times New Roman" w:cs="Times New Roman"/>
          <w:sz w:val="24"/>
          <w:szCs w:val="24"/>
        </w:rPr>
        <w:t>Translate Δ</w:t>
      </w:r>
      <w:r w:rsidRPr="00707690">
        <w:rPr>
          <w:rFonts w:ascii="Times New Roman" w:eastAsia="Times New Roman" w:hAnsi="Times New Roman" w:cs="Times New Roman"/>
          <w:i/>
          <w:iCs/>
          <w:sz w:val="24"/>
          <w:szCs w:val="24"/>
        </w:rPr>
        <w:t>ABC</w:t>
      </w:r>
      <w:r w:rsidRPr="00707690">
        <w:rPr>
          <w:rFonts w:ascii="Times New Roman" w:eastAsia="Times New Roman" w:hAnsi="Times New Roman" w:cs="Times New Roman"/>
          <w:sz w:val="24"/>
          <w:szCs w:val="24"/>
        </w:rPr>
        <w:t xml:space="preserve"> so that </w:t>
      </w:r>
      <w:r w:rsidRPr="00707690">
        <w:rPr>
          <w:rFonts w:ascii="Times New Roman" w:eastAsia="Times New Roman" w:hAnsi="Times New Roman" w:cs="Times New Roman"/>
          <w:i/>
          <w:iCs/>
          <w:sz w:val="24"/>
          <w:szCs w:val="24"/>
        </w:rPr>
        <w:t>A′″</w:t>
      </w:r>
      <w:r w:rsidRPr="00707690">
        <w:rPr>
          <w:rFonts w:ascii="Times New Roman" w:eastAsia="Times New Roman" w:hAnsi="Times New Roman" w:cs="Times New Roman"/>
          <w:sz w:val="24"/>
          <w:szCs w:val="24"/>
        </w:rPr>
        <w:t xml:space="preserve"> is at (4, −5). Name the coordinates of </w:t>
      </w:r>
      <w:r w:rsidRPr="00707690">
        <w:rPr>
          <w:rFonts w:ascii="Times New Roman" w:eastAsia="Times New Roman" w:hAnsi="Times New Roman" w:cs="Times New Roman"/>
          <w:i/>
          <w:iCs/>
          <w:sz w:val="24"/>
          <w:szCs w:val="24"/>
        </w:rPr>
        <w:t>B′</w:t>
      </w:r>
      <w:proofErr w:type="gramStart"/>
      <w:r w:rsidRPr="00707690">
        <w:rPr>
          <w:rFonts w:ascii="Times New Roman" w:eastAsia="Times New Roman" w:hAnsi="Times New Roman" w:cs="Times New Roman"/>
          <w:i/>
          <w:iCs/>
          <w:sz w:val="24"/>
          <w:szCs w:val="24"/>
        </w:rPr>
        <w:t>″</w:t>
      </w:r>
      <w:r w:rsidRPr="00707690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7076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7690" w:rsidRDefault="00707690" w:rsidP="00707690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7690" w:rsidRDefault="00707690" w:rsidP="00707690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7690" w:rsidRPr="00707690" w:rsidRDefault="00707690" w:rsidP="00707690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240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707690">
        <w:rPr>
          <w:rFonts w:ascii="Times New Roman" w:eastAsia="Times New Roman" w:hAnsi="Times New Roman" w:cs="Times New Roman"/>
          <w:b/>
          <w:bCs/>
          <w:sz w:val="24"/>
          <w:szCs w:val="24"/>
        </w:rPr>
        <w:t>1-110.</w:t>
      </w:r>
      <w:r w:rsidRPr="00707690">
        <w:rPr>
          <w:rFonts w:ascii="Times New Roman" w:eastAsia="Times New Roman" w:hAnsi="Times New Roman" w:cs="Times New Roman"/>
          <w:sz w:val="24"/>
          <w:szCs w:val="24"/>
        </w:rPr>
        <w:t xml:space="preserve"> If no sides of a triangle have the same length, the triangle is called </w:t>
      </w:r>
      <w:r w:rsidRPr="00707690">
        <w:rPr>
          <w:rFonts w:ascii="Times New Roman" w:eastAsia="Times New Roman" w:hAnsi="Times New Roman" w:cs="Times New Roman"/>
          <w:b/>
          <w:bCs/>
          <w:sz w:val="24"/>
          <w:szCs w:val="24"/>
        </w:rPr>
        <w:t>scalene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07690">
        <w:rPr>
          <w:rFonts w:ascii="Times New Roman" w:eastAsia="Times New Roman" w:hAnsi="Times New Roman" w:cs="Times New Roman"/>
          <w:sz w:val="24"/>
          <w:szCs w:val="24"/>
        </w:rPr>
        <w:t xml:space="preserve"> However, if the triangle has two sides that are the same length, the triangle is called </w:t>
      </w:r>
      <w:r w:rsidRPr="00707690">
        <w:rPr>
          <w:rFonts w:ascii="Times New Roman" w:eastAsia="Times New Roman" w:hAnsi="Times New Roman" w:cs="Times New Roman"/>
          <w:b/>
          <w:bCs/>
          <w:sz w:val="24"/>
          <w:szCs w:val="24"/>
        </w:rPr>
        <w:t>isosceles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707690">
        <w:rPr>
          <w:rFonts w:ascii="Times New Roman" w:eastAsia="Times New Roman" w:hAnsi="Times New Roman" w:cs="Times New Roman"/>
          <w:sz w:val="24"/>
          <w:szCs w:val="24"/>
        </w:rPr>
        <w:t>Use the markings in each diagram below to decide if Δ</w:t>
      </w:r>
      <w:r w:rsidRPr="00707690">
        <w:rPr>
          <w:rFonts w:ascii="Times New Roman" w:eastAsia="Times New Roman" w:hAnsi="Times New Roman" w:cs="Times New Roman"/>
          <w:i/>
          <w:iCs/>
          <w:sz w:val="24"/>
          <w:szCs w:val="24"/>
        </w:rPr>
        <w:t>ABC</w:t>
      </w:r>
      <w:r w:rsidRPr="00707690">
        <w:rPr>
          <w:rFonts w:ascii="Times New Roman" w:eastAsia="Times New Roman" w:hAnsi="Times New Roman" w:cs="Times New Roman"/>
          <w:sz w:val="24"/>
          <w:szCs w:val="24"/>
        </w:rPr>
        <w:t xml:space="preserve"> is isosceles or scalene.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07690">
        <w:rPr>
          <w:rFonts w:ascii="Times New Roman" w:eastAsia="Times New Roman" w:hAnsi="Times New Roman" w:cs="Times New Roman"/>
          <w:sz w:val="24"/>
          <w:szCs w:val="24"/>
        </w:rPr>
        <w:t>Assume the diagrams are not drawn to scale.</w:t>
      </w:r>
    </w:p>
    <w:tbl>
      <w:tblPr>
        <w:tblW w:w="736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50"/>
        <w:gridCol w:w="2083"/>
        <w:gridCol w:w="2336"/>
        <w:gridCol w:w="2696"/>
      </w:tblGrid>
      <w:tr w:rsidR="00707690" w:rsidRPr="00707690" w:rsidTr="00707690">
        <w:trPr>
          <w:tblCellSpacing w:w="15" w:type="dxa"/>
        </w:trPr>
        <w:tc>
          <w:tcPr>
            <w:tcW w:w="20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7690" w:rsidRPr="00707690" w:rsidRDefault="00707690" w:rsidP="00707690">
            <w:pPr>
              <w:spacing w:before="36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6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3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7690" w:rsidRPr="00707690" w:rsidRDefault="00707690" w:rsidP="00707690">
            <w:pPr>
              <w:spacing w:before="36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690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57275" cy="1200150"/>
                  <wp:effectExtent l="19050" t="0" r="9525" b="0"/>
                  <wp:docPr id="9" name="Picture 9" descr="http://textbooks.cpm.org/images/gc/chap01/CPM_Geometry_2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extbooks.cpm.org/images/gc/chap01/CPM_Geometry_2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6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7690" w:rsidRPr="00707690" w:rsidRDefault="00707690" w:rsidP="00707690">
            <w:pPr>
              <w:spacing w:before="36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690">
              <w:rPr>
                <w:rFonts w:ascii="Times New Roman" w:eastAsia="Times New Roman" w:hAnsi="Times New Roman" w:cs="Times New Roman"/>
                <w:sz w:val="24"/>
                <w:szCs w:val="24"/>
              </w:rPr>
              <w:t>b.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19175" cy="1209675"/>
                  <wp:effectExtent l="19050" t="0" r="9525" b="0"/>
                  <wp:docPr id="10" name="Picture 10" descr="http://textbooks.cpm.org/images/gc/chap01/CPM_Geometry_2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textbooks.cpm.org/images/gc/chap01/CPM_Geometry_2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1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7690" w:rsidRPr="00707690" w:rsidRDefault="00707690" w:rsidP="00707690">
            <w:pPr>
              <w:spacing w:before="36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690">
              <w:rPr>
                <w:rFonts w:ascii="Times New Roman" w:eastAsia="Times New Roman" w:hAnsi="Times New Roman" w:cs="Times New Roman"/>
                <w:sz w:val="24"/>
                <w:szCs w:val="24"/>
              </w:rPr>
              <w:t>c.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76350" cy="1066800"/>
                  <wp:effectExtent l="19050" t="0" r="0" b="0"/>
                  <wp:docPr id="11" name="Picture 11" descr="http://textbooks.cpm.org/images/gc/chap01/GC1-1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textbooks.cpm.org/images/gc/chap01/GC1-1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7690" w:rsidRPr="00707690" w:rsidRDefault="00707690" w:rsidP="00707690">
      <w:pPr>
        <w:numPr>
          <w:ilvl w:val="0"/>
          <w:numId w:val="6"/>
        </w:numPr>
        <w:shd w:val="clear" w:color="auto" w:fill="FFFFFF"/>
        <w:spacing w:before="240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07690">
        <w:rPr>
          <w:rFonts w:ascii="Times New Roman" w:eastAsia="Times New Roman" w:hAnsi="Times New Roman" w:cs="Times New Roman"/>
          <w:b/>
          <w:bCs/>
          <w:sz w:val="24"/>
          <w:szCs w:val="24"/>
        </w:rPr>
        <w:t>1-112.</w:t>
      </w:r>
      <w:r w:rsidRPr="00707690">
        <w:rPr>
          <w:rFonts w:ascii="Times New Roman" w:eastAsia="Times New Roman" w:hAnsi="Times New Roman" w:cs="Times New Roman"/>
          <w:sz w:val="24"/>
          <w:szCs w:val="24"/>
        </w:rPr>
        <w:t xml:space="preserve"> Without referring to your Shapes Toolkit, see if you can recall the names of each of the shapes below. Then check your answers with definitions from your </w:t>
      </w:r>
      <w:hyperlink r:id="rId12" w:tgtFrame="_blank" w:history="1">
        <w:r w:rsidRPr="00707690">
          <w:rPr>
            <w:rFonts w:ascii="Times New Roman" w:eastAsia="Times New Roman" w:hAnsi="Times New Roman" w:cs="Times New Roman"/>
            <w:color w:val="539081"/>
            <w:sz w:val="24"/>
            <w:szCs w:val="24"/>
            <w:u w:val="single"/>
          </w:rPr>
          <w:t>Shapes Toolkit</w:t>
        </w:r>
      </w:hyperlink>
      <w:r w:rsidRPr="00707690">
        <w:rPr>
          <w:rFonts w:ascii="Times New Roman" w:eastAsia="Times New Roman" w:hAnsi="Times New Roman" w:cs="Times New Roman"/>
          <w:sz w:val="24"/>
          <w:szCs w:val="24"/>
        </w:rPr>
        <w:t xml:space="preserve">. How did you do?  </w:t>
      </w:r>
    </w:p>
    <w:tbl>
      <w:tblPr>
        <w:tblW w:w="736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49"/>
        <w:gridCol w:w="2459"/>
        <w:gridCol w:w="2128"/>
        <w:gridCol w:w="2529"/>
      </w:tblGrid>
      <w:tr w:rsidR="00707690" w:rsidRPr="00707690" w:rsidTr="00707690">
        <w:trPr>
          <w:tblCellSpacing w:w="15" w:type="dxa"/>
        </w:trPr>
        <w:tc>
          <w:tcPr>
            <w:tcW w:w="204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7690" w:rsidRPr="00707690" w:rsidRDefault="00707690" w:rsidP="00707690">
            <w:pPr>
              <w:spacing w:before="36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6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9" w:type="dxa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707690" w:rsidRPr="00707690" w:rsidRDefault="00707690" w:rsidP="00707690">
            <w:pPr>
              <w:spacing w:before="36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47725" cy="942975"/>
                  <wp:effectExtent l="19050" t="0" r="9525" b="0"/>
                  <wp:docPr id="15" name="Picture 15" descr="http://textbooks.cpm.org/images/gc/chap01/CPM_Geometry_2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textbooks.cpm.org/images/gc/chap01/CPM_Geometry_2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9" w:type="dxa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707690" w:rsidRPr="00707690" w:rsidRDefault="00707690" w:rsidP="00707690">
            <w:pPr>
              <w:spacing w:before="36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33450" cy="923925"/>
                  <wp:effectExtent l="19050" t="0" r="0" b="0"/>
                  <wp:docPr id="16" name="Picture 16" descr="http://textbooks.cpm.org/images/gc/chap01/CPM_Geometry_2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textbooks.cpm.org/images/gc/chap01/CPM_Geometry_2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3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7690" w:rsidRPr="00707690" w:rsidRDefault="00707690" w:rsidP="00707690">
            <w:pPr>
              <w:spacing w:before="36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c.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52550" cy="1076325"/>
                  <wp:effectExtent l="19050" t="0" r="0" b="0"/>
                  <wp:docPr id="17" name="Picture 17" descr="http://textbooks.cpm.org/images/gc/chap01/CPM_Geometry_2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textbooks.cpm.org/images/gc/chap01/CPM_Geometry_2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7690" w:rsidRPr="00707690" w:rsidTr="00707690">
        <w:trPr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7690" w:rsidRPr="00707690" w:rsidRDefault="00707690" w:rsidP="00707690">
            <w:pPr>
              <w:spacing w:before="36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6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7690" w:rsidRPr="00707690" w:rsidRDefault="00707690" w:rsidP="00707690">
            <w:pPr>
              <w:spacing w:before="36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09700" cy="990600"/>
                  <wp:effectExtent l="19050" t="0" r="0" b="0"/>
                  <wp:docPr id="18" name="Picture 18" descr="http://textbooks.cpm.org/images/gc/chap01/GC1-112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textbooks.cpm.org/images/gc/chap01/GC1-112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7690" w:rsidRPr="00707690" w:rsidRDefault="00707690" w:rsidP="00707690">
            <w:pPr>
              <w:spacing w:before="36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90625" cy="1162050"/>
                  <wp:effectExtent l="19050" t="0" r="9525" b="0"/>
                  <wp:docPr id="19" name="Picture 19" descr="http://textbooks.cpm.org/images/gc/chap01/CPM_Geometry_2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textbooks.cpm.org/images/gc/chap01/CPM_Geometry_2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7690" w:rsidRPr="00707690" w:rsidRDefault="00707690" w:rsidP="00707690">
            <w:pPr>
              <w:spacing w:before="36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f.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38275" cy="904875"/>
                  <wp:effectExtent l="19050" t="0" r="9525" b="0"/>
                  <wp:docPr id="20" name="Picture 20" descr="http://textbooks.cpm.org/images/gc/chap01/GC1-112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textbooks.cpm.org/images/gc/chap01/GC1-112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7690" w:rsidRPr="00707690" w:rsidRDefault="00707690" w:rsidP="00707690">
      <w:pPr>
        <w:numPr>
          <w:ilvl w:val="0"/>
          <w:numId w:val="7"/>
        </w:numPr>
        <w:shd w:val="clear" w:color="auto" w:fill="FFFFFF"/>
        <w:spacing w:before="240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bookmarkStart w:id="1" w:name="1-114"/>
      <w:bookmarkEnd w:id="1"/>
      <w:r w:rsidRPr="00707690">
        <w:rPr>
          <w:rFonts w:ascii="Times New Roman" w:eastAsia="Times New Roman" w:hAnsi="Times New Roman" w:cs="Times New Roman"/>
          <w:b/>
          <w:bCs/>
          <w:sz w:val="24"/>
          <w:szCs w:val="24"/>
        </w:rPr>
        <w:t>1-114.</w:t>
      </w:r>
      <w:r w:rsidRPr="00707690">
        <w:rPr>
          <w:rFonts w:ascii="Times New Roman" w:eastAsia="Times New Roman" w:hAnsi="Times New Roman" w:cs="Times New Roman"/>
          <w:sz w:val="24"/>
          <w:szCs w:val="24"/>
        </w:rPr>
        <w:t xml:space="preserve"> Multiple </w:t>
      </w:r>
      <w:proofErr w:type="gramStart"/>
      <w:r w:rsidRPr="00707690">
        <w:rPr>
          <w:rFonts w:ascii="Times New Roman" w:eastAsia="Times New Roman" w:hAnsi="Times New Roman" w:cs="Times New Roman"/>
          <w:sz w:val="24"/>
          <w:szCs w:val="24"/>
        </w:rPr>
        <w:t>Choice</w:t>
      </w:r>
      <w:proofErr w:type="gramEnd"/>
      <w:r w:rsidRPr="00707690">
        <w:rPr>
          <w:rFonts w:ascii="Times New Roman" w:eastAsia="Times New Roman" w:hAnsi="Times New Roman" w:cs="Times New Roman"/>
          <w:sz w:val="24"/>
          <w:szCs w:val="24"/>
        </w:rPr>
        <w:t xml:space="preserve">: Which equation below correctly represents the relationship of the sides given in the diagram below?  </w:t>
      </w:r>
    </w:p>
    <w:p w:rsidR="00707690" w:rsidRPr="00707690" w:rsidRDefault="00707690" w:rsidP="00707690">
      <w:pPr>
        <w:numPr>
          <w:ilvl w:val="1"/>
          <w:numId w:val="8"/>
        </w:numPr>
        <w:shd w:val="clear" w:color="auto" w:fill="FFFFFF"/>
        <w:spacing w:before="240" w:after="100" w:afterAutospacing="1" w:line="240" w:lineRule="auto"/>
        <w:ind w:left="97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2.5pt;margin-top:8.85pt;width:213pt;height:114.75pt;z-index:251658240" stroked="f">
            <v:textbox>
              <w:txbxContent>
                <w:p w:rsidR="00707690" w:rsidRDefault="00707690">
                  <w:r w:rsidRPr="00707690">
                    <w:drawing>
                      <wp:inline distT="0" distB="0" distL="0" distR="0">
                        <wp:extent cx="2728603" cy="1000125"/>
                        <wp:effectExtent l="19050" t="0" r="0" b="0"/>
                        <wp:docPr id="3" name="Picture 27" descr="http://textbooks.cpm.org/images/gc/chap01/CPM_Geometry_22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textbooks.cpm.org/images/gc/chap01/CPM_Geometry_22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29609" cy="10004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70769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07690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707690">
        <w:rPr>
          <w:rFonts w:ascii="Times New Roman" w:eastAsia="Times New Roman" w:hAnsi="Times New Roman" w:cs="Times New Roman"/>
          <w:sz w:val="24"/>
          <w:szCs w:val="24"/>
        </w:rPr>
        <w:t xml:space="preserve"> − 2 + 2</w:t>
      </w:r>
      <w:r w:rsidRPr="00707690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707690">
        <w:rPr>
          <w:rFonts w:ascii="Times New Roman" w:eastAsia="Times New Roman" w:hAnsi="Times New Roman" w:cs="Times New Roman"/>
          <w:sz w:val="24"/>
          <w:szCs w:val="24"/>
        </w:rPr>
        <w:t xml:space="preserve"> + 17 = 360° </w:t>
      </w:r>
    </w:p>
    <w:p w:rsidR="00707690" w:rsidRPr="00707690" w:rsidRDefault="00707690" w:rsidP="00707690">
      <w:pPr>
        <w:numPr>
          <w:ilvl w:val="1"/>
          <w:numId w:val="8"/>
        </w:numPr>
        <w:shd w:val="clear" w:color="auto" w:fill="FFFFFF"/>
        <w:spacing w:before="240" w:after="100" w:afterAutospacing="1" w:line="240" w:lineRule="auto"/>
        <w:ind w:left="975" w:hanging="360"/>
        <w:rPr>
          <w:rFonts w:ascii="Times New Roman" w:eastAsia="Times New Roman" w:hAnsi="Times New Roman" w:cs="Times New Roman"/>
          <w:sz w:val="24"/>
          <w:szCs w:val="24"/>
        </w:rPr>
      </w:pPr>
      <w:r w:rsidRPr="0070769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07690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707690">
        <w:rPr>
          <w:rFonts w:ascii="Times New Roman" w:eastAsia="Times New Roman" w:hAnsi="Times New Roman" w:cs="Times New Roman"/>
          <w:sz w:val="24"/>
          <w:szCs w:val="24"/>
        </w:rPr>
        <w:t xml:space="preserve"> − 2 + 2</w:t>
      </w:r>
      <w:r w:rsidRPr="00707690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707690">
        <w:rPr>
          <w:rFonts w:ascii="Times New Roman" w:eastAsia="Times New Roman" w:hAnsi="Times New Roman" w:cs="Times New Roman"/>
          <w:sz w:val="24"/>
          <w:szCs w:val="24"/>
        </w:rPr>
        <w:t xml:space="preserve"> + 17 = 180° </w:t>
      </w:r>
    </w:p>
    <w:p w:rsidR="00707690" w:rsidRPr="00707690" w:rsidRDefault="00707690" w:rsidP="00707690">
      <w:pPr>
        <w:numPr>
          <w:ilvl w:val="1"/>
          <w:numId w:val="8"/>
        </w:numPr>
        <w:shd w:val="clear" w:color="auto" w:fill="FFFFFF"/>
        <w:spacing w:before="240" w:after="100" w:afterAutospacing="1" w:line="240" w:lineRule="auto"/>
        <w:ind w:left="975" w:hanging="360"/>
        <w:rPr>
          <w:rFonts w:ascii="Times New Roman" w:eastAsia="Times New Roman" w:hAnsi="Times New Roman" w:cs="Times New Roman"/>
          <w:sz w:val="24"/>
          <w:szCs w:val="24"/>
        </w:rPr>
      </w:pPr>
      <w:r w:rsidRPr="0070769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07690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707690">
        <w:rPr>
          <w:rFonts w:ascii="Times New Roman" w:eastAsia="Times New Roman" w:hAnsi="Times New Roman" w:cs="Times New Roman"/>
          <w:sz w:val="24"/>
          <w:szCs w:val="24"/>
        </w:rPr>
        <w:t xml:space="preserve"> − 2 + 2</w:t>
      </w:r>
      <w:r w:rsidRPr="00707690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707690">
        <w:rPr>
          <w:rFonts w:ascii="Times New Roman" w:eastAsia="Times New Roman" w:hAnsi="Times New Roman" w:cs="Times New Roman"/>
          <w:sz w:val="24"/>
          <w:szCs w:val="24"/>
        </w:rPr>
        <w:t xml:space="preserve"> + 17 = 90° </w:t>
      </w:r>
    </w:p>
    <w:p w:rsidR="00B66423" w:rsidRDefault="00707690" w:rsidP="00707690">
      <w:pPr>
        <w:numPr>
          <w:ilvl w:val="1"/>
          <w:numId w:val="8"/>
        </w:numPr>
        <w:shd w:val="clear" w:color="auto" w:fill="FFFFFF"/>
        <w:spacing w:before="240" w:after="100" w:afterAutospacing="1" w:line="240" w:lineRule="auto"/>
        <w:ind w:left="975" w:hanging="360"/>
      </w:pPr>
      <w:r w:rsidRPr="0070769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07690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707690">
        <w:rPr>
          <w:rFonts w:ascii="Times New Roman" w:eastAsia="Times New Roman" w:hAnsi="Times New Roman" w:cs="Times New Roman"/>
          <w:sz w:val="24"/>
          <w:szCs w:val="24"/>
        </w:rPr>
        <w:t xml:space="preserve"> − 2 = 2</w:t>
      </w:r>
      <w:r w:rsidRPr="00707690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707690">
        <w:rPr>
          <w:rFonts w:ascii="Times New Roman" w:eastAsia="Times New Roman" w:hAnsi="Times New Roman" w:cs="Times New Roman"/>
          <w:sz w:val="24"/>
          <w:szCs w:val="24"/>
        </w:rPr>
        <w:t xml:space="preserve"> + 17 </w:t>
      </w:r>
    </w:p>
    <w:sectPr w:rsidR="00B66423" w:rsidSect="007076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4EC5"/>
    <w:multiLevelType w:val="multilevel"/>
    <w:tmpl w:val="66646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78372D"/>
    <w:multiLevelType w:val="multilevel"/>
    <w:tmpl w:val="D7AC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035DE9"/>
    <w:multiLevelType w:val="multilevel"/>
    <w:tmpl w:val="DF647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617530"/>
    <w:multiLevelType w:val="multilevel"/>
    <w:tmpl w:val="F1BC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B74FA8"/>
    <w:multiLevelType w:val="multilevel"/>
    <w:tmpl w:val="53F0A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"/>
    <w:lvlOverride w:ilvl="1">
      <w:lvl w:ilvl="1">
        <w:numFmt w:val="lowerLetter"/>
        <w:lvlText w:val="%2."/>
        <w:lvlJc w:val="left"/>
      </w:lvl>
    </w:lvlOverride>
  </w:num>
  <w:num w:numId="3">
    <w:abstractNumId w:val="2"/>
  </w:num>
  <w:num w:numId="4">
    <w:abstractNumId w:val="2"/>
    <w:lvlOverride w:ilvl="1">
      <w:lvl w:ilvl="1">
        <w:numFmt w:val="lowerLetter"/>
        <w:lvlText w:val="%2."/>
        <w:lvlJc w:val="left"/>
      </w:lvl>
    </w:lvlOverride>
  </w:num>
  <w:num w:numId="5">
    <w:abstractNumId w:val="4"/>
  </w:num>
  <w:num w:numId="6">
    <w:abstractNumId w:val="1"/>
  </w:num>
  <w:num w:numId="7">
    <w:abstractNumId w:val="0"/>
  </w:num>
  <w:num w:numId="8">
    <w:abstractNumId w:val="0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07690"/>
    <w:rsid w:val="00707690"/>
    <w:rsid w:val="00B6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423"/>
  </w:style>
  <w:style w:type="paragraph" w:styleId="Heading3">
    <w:name w:val="heading 3"/>
    <w:basedOn w:val="Normal"/>
    <w:link w:val="Heading3Char"/>
    <w:uiPriority w:val="9"/>
    <w:qFormat/>
    <w:rsid w:val="00707690"/>
    <w:pPr>
      <w:spacing w:before="480" w:after="12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07690"/>
    <w:rPr>
      <w:b/>
      <w:bCs/>
    </w:rPr>
  </w:style>
  <w:style w:type="character" w:styleId="Emphasis">
    <w:name w:val="Emphasis"/>
    <w:basedOn w:val="DefaultParagraphFont"/>
    <w:uiPriority w:val="20"/>
    <w:qFormat/>
    <w:rsid w:val="0070769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69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0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07690"/>
    <w:rPr>
      <w:rFonts w:ascii="Times New Roman" w:eastAsia="Times New Roman" w:hAnsi="Times New Roman" w:cs="Times New Roman"/>
      <w:b/>
      <w:bCs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8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09969">
                      <w:marLeft w:val="0"/>
                      <w:marRight w:val="120"/>
                      <w:marTop w:val="120"/>
                      <w:marBottom w:val="120"/>
                      <w:divBdr>
                        <w:top w:val="double" w:sz="18" w:space="0" w:color="539081"/>
                        <w:left w:val="double" w:sz="18" w:space="0" w:color="539081"/>
                        <w:bottom w:val="double" w:sz="18" w:space="0" w:color="539081"/>
                        <w:right w:val="double" w:sz="18" w:space="0" w:color="539081"/>
                      </w:divBdr>
                    </w:div>
                  </w:divsChild>
                </w:div>
              </w:divsChild>
            </w:div>
          </w:divsChild>
        </w:div>
      </w:divsChild>
    </w:div>
    <w:div w:id="5543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8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5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5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6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8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2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0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8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9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6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hyperlink" Target="http://www.cpm.org/pdfs/stuRes/GC/chapter_01/GC_1.3.2A.pdf" TargetMode="External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s_toth</dc:creator>
  <cp:keywords/>
  <dc:description/>
  <cp:lastModifiedBy>s_toth</cp:lastModifiedBy>
  <cp:revision>1</cp:revision>
  <dcterms:created xsi:type="dcterms:W3CDTF">2012-09-19T14:20:00Z</dcterms:created>
  <dcterms:modified xsi:type="dcterms:W3CDTF">2012-09-19T14:27:00Z</dcterms:modified>
</cp:coreProperties>
</file>