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AD" w:rsidRPr="002F33AD" w:rsidRDefault="002F33AD" w:rsidP="002F33AD">
      <w:pPr>
        <w:spacing w:after="0" w:line="240" w:lineRule="auto"/>
        <w:jc w:val="center"/>
        <w:rPr>
          <w:rFonts w:ascii="Times New Roman" w:eastAsia="Times New Roman" w:hAnsi="Times New Roman" w:cs="Times New Roman"/>
          <w:color w:val="000000"/>
          <w:sz w:val="27"/>
          <w:szCs w:val="27"/>
        </w:rPr>
      </w:pPr>
      <w:r w:rsidRPr="002F33AD">
        <w:rPr>
          <w:rFonts w:ascii="Arial" w:eastAsia="Times New Roman" w:hAnsi="Arial" w:cs="Arial"/>
          <w:b/>
          <w:bCs/>
          <w:color w:val="000000"/>
          <w:sz w:val="32"/>
          <w:szCs w:val="32"/>
        </w:rPr>
        <w:t>Geometry – Unit 6 Plan</w:t>
      </w:r>
    </w:p>
    <w:p w:rsidR="002F33AD" w:rsidRPr="002F33AD" w:rsidRDefault="002F33AD" w:rsidP="002F33AD">
      <w:pPr>
        <w:spacing w:after="0" w:line="240" w:lineRule="auto"/>
        <w:jc w:val="center"/>
        <w:rPr>
          <w:rFonts w:ascii="Times New Roman" w:eastAsia="Times New Roman" w:hAnsi="Times New Roman" w:cs="Times New Roman"/>
          <w:color w:val="000000"/>
          <w:sz w:val="27"/>
          <w:szCs w:val="27"/>
        </w:rPr>
      </w:pPr>
      <w:r w:rsidRPr="002F33AD">
        <w:rPr>
          <w:rFonts w:ascii="Arial" w:eastAsia="Times New Roman" w:hAnsi="Arial" w:cs="Arial"/>
          <w:b/>
          <w:bCs/>
          <w:color w:val="000000"/>
          <w:sz w:val="32"/>
          <w:szCs w:val="32"/>
        </w:rPr>
        <w:t>TRIANGLE CONGRUENCE</w:t>
      </w:r>
    </w:p>
    <w:p w:rsidR="002F33AD" w:rsidRDefault="002F33AD" w:rsidP="002F33AD">
      <w:pPr>
        <w:spacing w:after="0" w:line="240" w:lineRule="auto"/>
        <w:rPr>
          <w:rFonts w:ascii="Arial" w:eastAsia="Times New Roman" w:hAnsi="Arial" w:cs="Arial"/>
          <w:color w:val="000000"/>
          <w:sz w:val="29"/>
          <w:szCs w:val="29"/>
        </w:rPr>
      </w:pPr>
    </w:p>
    <w:p w:rsidR="002D4645" w:rsidRDefault="002F33AD" w:rsidP="002D4645">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9"/>
          <w:szCs w:val="29"/>
        </w:rPr>
        <w:t>Big Ideas</w:t>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 xml:space="preserve">In Unit 3, we learned about similar triangles.  We learned that similar triangles with a zoom factor of 1 are </w:t>
      </w:r>
      <w:r w:rsidRPr="002F33AD">
        <w:rPr>
          <w:rFonts w:ascii="Arial" w:eastAsia="Times New Roman" w:hAnsi="Arial" w:cs="Arial"/>
          <w:b/>
          <w:bCs/>
          <w:color w:val="000000"/>
          <w:sz w:val="24"/>
          <w:szCs w:val="24"/>
        </w:rPr>
        <w:t>congruent</w:t>
      </w:r>
      <w:r w:rsidRPr="002F33AD">
        <w:rPr>
          <w:rFonts w:ascii="Arial" w:eastAsia="Times New Roman" w:hAnsi="Arial" w:cs="Arial"/>
          <w:color w:val="000000"/>
          <w:sz w:val="24"/>
          <w:szCs w:val="24"/>
        </w:rPr>
        <w:t xml:space="preserve"> triangles.  In this unit, we will learn more about what makes one triangle congruent to another or not.  Congruence of shapes is an important idea in mathematics and is used in many physical applications. </w:t>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We will remember the similarity conjectures and theorems: SSS~, AA~, and SAS~ and determine when we can use their congruence duals.</w:t>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9"/>
          <w:szCs w:val="29"/>
        </w:rPr>
        <w:t>Assessments</w:t>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Congruence project</w:t>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Quiz</w:t>
      </w:r>
      <w:r w:rsidRPr="002F33AD">
        <w:rPr>
          <w:rFonts w:ascii="Times New Roman" w:eastAsia="Times New Roman" w:hAnsi="Times New Roman" w:cs="Times New Roman"/>
          <w:color w:val="000000"/>
          <w:sz w:val="27"/>
          <w:szCs w:val="27"/>
        </w:rPr>
        <w:br/>
      </w:r>
    </w:p>
    <w:p w:rsidR="002F33AD" w:rsidRPr="002D4645" w:rsidRDefault="002F33AD" w:rsidP="002D4645">
      <w:pPr>
        <w:spacing w:after="0" w:line="240" w:lineRule="auto"/>
        <w:rPr>
          <w:rFonts w:ascii="Times New Roman" w:eastAsia="Times New Roman" w:hAnsi="Times New Roman" w:cs="Times New Roman"/>
          <w:color w:val="000000"/>
          <w:sz w:val="27"/>
          <w:szCs w:val="27"/>
        </w:rPr>
      </w:pPr>
      <w:r w:rsidRPr="002F33AD">
        <w:rPr>
          <w:rFonts w:ascii="Times New Roman" w:eastAsia="Times New Roman" w:hAnsi="Times New Roman" w:cs="Times New Roman"/>
          <w:color w:val="000000"/>
          <w:sz w:val="27"/>
          <w:szCs w:val="27"/>
        </w:rPr>
        <w:br/>
      </w:r>
      <w:r w:rsidRPr="002F33AD">
        <w:rPr>
          <w:rFonts w:ascii="Arial" w:eastAsia="Times New Roman" w:hAnsi="Arial" w:cs="Arial"/>
          <w:b/>
          <w:bCs/>
          <w:color w:val="000000"/>
          <w:sz w:val="24"/>
          <w:szCs w:val="24"/>
        </w:rPr>
        <w:t>Day 1</w:t>
      </w:r>
      <w:r w:rsidRPr="002F33AD">
        <w:rPr>
          <w:rFonts w:ascii="Times New Roman" w:eastAsia="Times New Roman" w:hAnsi="Times New Roman" w:cs="Times New Roman"/>
          <w:color w:val="000000"/>
          <w:sz w:val="27"/>
          <w:szCs w:val="27"/>
        </w:rPr>
        <w:br/>
      </w:r>
      <w:r w:rsidRPr="002D4645">
        <w:rPr>
          <w:rFonts w:ascii="Arial" w:eastAsia="Times New Roman" w:hAnsi="Arial" w:cs="Arial"/>
          <w:color w:val="000000"/>
          <w:sz w:val="24"/>
          <w:szCs w:val="24"/>
          <w:u w:val="single"/>
        </w:rPr>
        <w:t>Objectives</w:t>
      </w:r>
      <w:r w:rsidR="002D4645">
        <w:rPr>
          <w:rFonts w:ascii="Times New Roman" w:eastAsia="Times New Roman" w:hAnsi="Times New Roman" w:cs="Times New Roman"/>
          <w:color w:val="000000"/>
          <w:sz w:val="27"/>
          <w:szCs w:val="27"/>
        </w:rPr>
        <w:t xml:space="preserve">: </w:t>
      </w:r>
      <w:r w:rsidRPr="002F33AD">
        <w:rPr>
          <w:rFonts w:ascii="Arial" w:eastAsia="Times New Roman" w:hAnsi="Arial" w:cs="Arial"/>
          <w:color w:val="000000"/>
          <w:sz w:val="24"/>
          <w:szCs w:val="24"/>
          <w:shd w:val="clear" w:color="auto" w:fill="FFFFFF"/>
        </w:rPr>
        <w:t>Students will practice identifying congruent triangles by first determining that the triangles are similar</w:t>
      </w:r>
      <w:r w:rsidR="002D4645">
        <w:rPr>
          <w:rFonts w:ascii="Arial" w:eastAsia="Times New Roman" w:hAnsi="Arial" w:cs="Arial"/>
          <w:color w:val="000000"/>
          <w:sz w:val="24"/>
          <w:szCs w:val="24"/>
        </w:rPr>
        <w:t xml:space="preserve">. </w:t>
      </w:r>
      <w:r w:rsidRPr="002D4645">
        <w:rPr>
          <w:rFonts w:ascii="Arial" w:eastAsia="Times New Roman" w:hAnsi="Arial" w:cs="Arial"/>
          <w:color w:val="000000"/>
          <w:sz w:val="24"/>
          <w:szCs w:val="24"/>
          <w:shd w:val="clear" w:color="auto" w:fill="FFFFFF"/>
        </w:rPr>
        <w:t xml:space="preserve">Students will use their understanding of similarity and congruence to develop triangle congruence shortcuts (SSS </w:t>
      </w:r>
      <w:r w:rsidRPr="002D4645">
        <w:rPr>
          <w:rFonts w:ascii="Cambria Math" w:eastAsia="Times New Roman" w:hAnsi="Cambria Math" w:cs="Cambria Math"/>
          <w:color w:val="000000"/>
          <w:sz w:val="24"/>
          <w:szCs w:val="24"/>
          <w:shd w:val="clear" w:color="auto" w:fill="FFFFFF"/>
        </w:rPr>
        <w:t>≅</w:t>
      </w:r>
      <w:r w:rsidRPr="002D4645">
        <w:rPr>
          <w:rFonts w:ascii="Arial" w:eastAsia="Times New Roman" w:hAnsi="Arial" w:cs="Arial"/>
          <w:color w:val="000000"/>
          <w:sz w:val="24"/>
          <w:szCs w:val="24"/>
          <w:shd w:val="clear" w:color="auto" w:fill="FFFFFF"/>
        </w:rPr>
        <w:t xml:space="preserve">, ASA </w:t>
      </w:r>
      <w:r w:rsidRPr="002D4645">
        <w:rPr>
          <w:rFonts w:ascii="Cambria Math" w:eastAsia="Times New Roman" w:hAnsi="Cambria Math" w:cs="Cambria Math"/>
          <w:color w:val="000000"/>
          <w:sz w:val="24"/>
          <w:szCs w:val="24"/>
          <w:shd w:val="clear" w:color="auto" w:fill="FFFFFF"/>
        </w:rPr>
        <w:t>≅</w:t>
      </w:r>
      <w:r w:rsidRPr="002D4645">
        <w:rPr>
          <w:rFonts w:ascii="Arial" w:eastAsia="Times New Roman" w:hAnsi="Arial" w:cs="Arial"/>
          <w:color w:val="000000"/>
          <w:sz w:val="24"/>
          <w:szCs w:val="24"/>
          <w:shd w:val="clear" w:color="auto" w:fill="FFFFFF"/>
        </w:rPr>
        <w:t xml:space="preserve">, AAS </w:t>
      </w:r>
      <w:r w:rsidRPr="002D4645">
        <w:rPr>
          <w:rFonts w:ascii="Cambria Math" w:eastAsia="Times New Roman" w:hAnsi="Cambria Math" w:cs="Cambria Math"/>
          <w:color w:val="000000"/>
          <w:sz w:val="24"/>
          <w:szCs w:val="24"/>
          <w:shd w:val="clear" w:color="auto" w:fill="FFFFFF"/>
        </w:rPr>
        <w:t>≅</w:t>
      </w:r>
      <w:r w:rsidRPr="002D4645">
        <w:rPr>
          <w:rFonts w:ascii="Arial" w:eastAsia="Times New Roman" w:hAnsi="Arial" w:cs="Arial"/>
          <w:color w:val="000000"/>
          <w:sz w:val="24"/>
          <w:szCs w:val="24"/>
          <w:shd w:val="clear" w:color="auto" w:fill="FFFFFF"/>
        </w:rPr>
        <w:t xml:space="preserve">, HL </w:t>
      </w:r>
      <w:r w:rsidRPr="002D4645">
        <w:rPr>
          <w:rFonts w:ascii="Cambria Math" w:eastAsia="Times New Roman" w:hAnsi="Cambria Math" w:cs="Cambria Math"/>
          <w:color w:val="000000"/>
          <w:sz w:val="24"/>
          <w:szCs w:val="24"/>
          <w:shd w:val="clear" w:color="auto" w:fill="FFFFFF"/>
        </w:rPr>
        <w:t>≅</w:t>
      </w:r>
      <w:r w:rsidRPr="002D4645">
        <w:rPr>
          <w:rFonts w:ascii="Arial" w:eastAsia="Times New Roman" w:hAnsi="Arial" w:cs="Arial"/>
          <w:color w:val="000000"/>
          <w:sz w:val="24"/>
          <w:szCs w:val="24"/>
          <w:shd w:val="clear" w:color="auto" w:fill="FFFFFF"/>
        </w:rPr>
        <w:t xml:space="preserve">, and SAS </w:t>
      </w:r>
      <w:r w:rsidRPr="002D4645">
        <w:rPr>
          <w:rFonts w:ascii="Cambria Math" w:eastAsia="Times New Roman" w:hAnsi="Cambria Math" w:cs="Cambria Math"/>
          <w:color w:val="000000"/>
          <w:sz w:val="24"/>
          <w:szCs w:val="24"/>
          <w:shd w:val="clear" w:color="auto" w:fill="FFFFFF"/>
        </w:rPr>
        <w:t>≅</w:t>
      </w:r>
      <w:r w:rsidRPr="002D4645">
        <w:rPr>
          <w:rFonts w:ascii="Arial" w:eastAsia="Times New Roman" w:hAnsi="Arial" w:cs="Arial"/>
          <w:color w:val="000000"/>
          <w:sz w:val="24"/>
          <w:szCs w:val="24"/>
          <w:shd w:val="clear" w:color="auto" w:fill="FFFFFF"/>
        </w:rPr>
        <w:t>)</w:t>
      </w:r>
    </w:p>
    <w:p w:rsidR="002F33AD" w:rsidRPr="002F33AD" w:rsidRDefault="002F33AD" w:rsidP="002F33AD">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4"/>
          <w:szCs w:val="24"/>
        </w:rPr>
        <w:t>Agenda</w:t>
      </w:r>
    </w:p>
    <w:p w:rsidR="002F33AD" w:rsidRPr="002F33AD" w:rsidRDefault="002F33AD" w:rsidP="002F33AD">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Warm up with problem 6-3</w:t>
      </w:r>
    </w:p>
    <w:p w:rsidR="002F33AD" w:rsidRPr="002F33AD" w:rsidRDefault="002F33AD" w:rsidP="002F33AD">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3"/>
          <w:szCs w:val="23"/>
        </w:rPr>
        <w:t>Process problems 6-1 and 6-2</w:t>
      </w:r>
    </w:p>
    <w:p w:rsidR="002F33AD" w:rsidRPr="002F33AD" w:rsidRDefault="002F33AD" w:rsidP="002F33AD">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 xml:space="preserve">Lesson 6.1.2 </w:t>
      </w:r>
    </w:p>
    <w:p w:rsidR="002F33AD" w:rsidRPr="002D4645" w:rsidRDefault="002F33AD" w:rsidP="002D4645">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4"/>
          <w:szCs w:val="24"/>
        </w:rPr>
        <w:t xml:space="preserve">HW - Problems 6-4 to 6-8. </w:t>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Arial" w:eastAsia="Times New Roman" w:hAnsi="Arial" w:cs="Arial"/>
          <w:b/>
          <w:bCs/>
          <w:color w:val="000000"/>
          <w:sz w:val="24"/>
          <w:szCs w:val="24"/>
        </w:rPr>
        <w:t>Day 2</w:t>
      </w:r>
      <w:r w:rsidRPr="002F33AD">
        <w:rPr>
          <w:rFonts w:ascii="Times New Roman" w:eastAsia="Times New Roman" w:hAnsi="Times New Roman" w:cs="Times New Roman"/>
          <w:color w:val="000000"/>
          <w:sz w:val="27"/>
          <w:szCs w:val="27"/>
        </w:rPr>
        <w:br/>
      </w:r>
      <w:r w:rsidRPr="002D4645">
        <w:rPr>
          <w:rFonts w:ascii="Arial" w:eastAsia="Times New Roman" w:hAnsi="Arial" w:cs="Arial"/>
          <w:color w:val="000000"/>
          <w:sz w:val="24"/>
          <w:szCs w:val="24"/>
          <w:u w:val="single"/>
        </w:rPr>
        <w:t>Objectives</w:t>
      </w:r>
      <w:r w:rsidR="002D4645">
        <w:rPr>
          <w:rFonts w:ascii="Times New Roman" w:eastAsia="Times New Roman" w:hAnsi="Times New Roman" w:cs="Times New Roman"/>
          <w:color w:val="000000"/>
          <w:sz w:val="27"/>
          <w:szCs w:val="27"/>
        </w:rPr>
        <w:t xml:space="preserve">: </w:t>
      </w:r>
      <w:r w:rsidRPr="002F33AD">
        <w:rPr>
          <w:rFonts w:ascii="Arial" w:eastAsia="Times New Roman" w:hAnsi="Arial" w:cs="Arial"/>
          <w:color w:val="000000"/>
          <w:sz w:val="24"/>
          <w:szCs w:val="24"/>
          <w:shd w:val="clear" w:color="auto" w:fill="FFFFFF"/>
        </w:rPr>
        <w:t>Students will extend their use of flowcharts to document triangle congruence facts.  They will practice identifying pairs of congruent triangles and will contrast congruence arguments with similarity arguments</w:t>
      </w:r>
      <w:r w:rsidR="002D4645">
        <w:rPr>
          <w:rFonts w:ascii="Arial" w:eastAsia="Times New Roman" w:hAnsi="Arial" w:cs="Arial"/>
          <w:color w:val="000000"/>
          <w:sz w:val="24"/>
          <w:szCs w:val="24"/>
          <w:shd w:val="clear" w:color="auto" w:fill="FFFFFF"/>
        </w:rPr>
        <w:br/>
      </w:r>
    </w:p>
    <w:p w:rsidR="002F33AD" w:rsidRPr="002D4645" w:rsidRDefault="002F33AD" w:rsidP="002F33AD">
      <w:pPr>
        <w:spacing w:after="0" w:line="240" w:lineRule="auto"/>
        <w:rPr>
          <w:rFonts w:ascii="Times New Roman" w:eastAsia="Times New Roman" w:hAnsi="Times New Roman" w:cs="Times New Roman"/>
          <w:color w:val="000000"/>
          <w:sz w:val="27"/>
          <w:szCs w:val="27"/>
          <w:u w:val="single"/>
        </w:rPr>
      </w:pPr>
      <w:r w:rsidRPr="002D4645">
        <w:rPr>
          <w:rFonts w:ascii="Arial" w:eastAsia="Times New Roman" w:hAnsi="Arial" w:cs="Arial"/>
          <w:color w:val="000000"/>
          <w:sz w:val="24"/>
          <w:szCs w:val="24"/>
          <w:u w:val="single"/>
        </w:rPr>
        <w:t>Agenda</w:t>
      </w:r>
    </w:p>
    <w:p w:rsidR="002F33AD" w:rsidRPr="002F33AD" w:rsidRDefault="002F33AD" w:rsidP="002F33AD">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Warm up with problem 6-28</w:t>
      </w:r>
    </w:p>
    <w:p w:rsidR="002F33AD" w:rsidRPr="002F33AD" w:rsidRDefault="002F33AD" w:rsidP="002F33AD">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Lesson 6.1.3  Introduce two column and paragraph proofs* as well as flowcharts</w:t>
      </w:r>
    </w:p>
    <w:p w:rsidR="002F33AD" w:rsidRPr="002F33AD" w:rsidRDefault="002F33AD" w:rsidP="002F33AD">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Notes on congruence shortcuts (examples of different proof formats on backside)</w:t>
      </w:r>
    </w:p>
    <w:p w:rsidR="002F33AD" w:rsidRPr="002F33AD" w:rsidRDefault="002F33AD" w:rsidP="002F33AD">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4"/>
          <w:szCs w:val="24"/>
        </w:rPr>
        <w:t>HW – Problems 6-14, 6-15, 6-17, 6-27, 6-29</w:t>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Arial" w:eastAsia="Times New Roman" w:hAnsi="Arial" w:cs="Arial"/>
          <w:b/>
          <w:bCs/>
          <w:color w:val="000000"/>
          <w:sz w:val="24"/>
          <w:szCs w:val="24"/>
        </w:rPr>
        <w:lastRenderedPageBreak/>
        <w:t>Day 3</w:t>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Objectives</w:t>
      </w:r>
    </w:p>
    <w:p w:rsidR="002F33AD" w:rsidRPr="002F33AD" w:rsidRDefault="002F33AD" w:rsidP="002F33AD">
      <w:pPr>
        <w:numPr>
          <w:ilvl w:val="0"/>
          <w:numId w:val="5"/>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shd w:val="clear" w:color="auto" w:fill="FFFFFF"/>
        </w:rPr>
        <w:t>Students will extend their use of flowcharts to document triangle congruence facts.  They will practice identifying pairs of congruent triangles and will contrast congruence arguments with similarity arguments.</w:t>
      </w:r>
    </w:p>
    <w:p w:rsidR="002F33AD" w:rsidRPr="002F33AD" w:rsidRDefault="002F33AD" w:rsidP="002F33AD">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4"/>
          <w:szCs w:val="24"/>
        </w:rPr>
        <w:t>Agenda</w:t>
      </w:r>
    </w:p>
    <w:p w:rsidR="002F33AD" w:rsidRPr="002F33AD" w:rsidRDefault="002F33AD" w:rsidP="002F33A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b/>
          <w:bCs/>
          <w:color w:val="000000"/>
          <w:sz w:val="24"/>
          <w:szCs w:val="24"/>
        </w:rPr>
        <w:t>Quiz 6-1</w:t>
      </w:r>
    </w:p>
    <w:p w:rsidR="002F33AD" w:rsidRPr="002F33AD" w:rsidRDefault="002F33AD" w:rsidP="002F33A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B</w:t>
      </w:r>
      <w:r w:rsidRPr="002F33AD">
        <w:rPr>
          <w:rFonts w:ascii="Arial" w:eastAsia="Times New Roman" w:hAnsi="Arial" w:cs="Arial"/>
          <w:color w:val="000000"/>
          <w:sz w:val="24"/>
          <w:szCs w:val="24"/>
        </w:rPr>
        <w:t>egin “Triangle Congruence” Project (see attached)</w:t>
      </w:r>
    </w:p>
    <w:p w:rsidR="002F33AD" w:rsidRPr="002F33AD" w:rsidRDefault="002F33AD" w:rsidP="002F33AD">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Goal is to finish proofs and free response as drafts</w:t>
      </w:r>
    </w:p>
    <w:p w:rsidR="002F33AD" w:rsidRPr="002F33AD" w:rsidRDefault="002F33AD" w:rsidP="002F33AD">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4"/>
          <w:szCs w:val="24"/>
        </w:rPr>
        <w:t>HW – 6-35, 6-39, 6-40, 6-43</w:t>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Arial" w:eastAsia="Times New Roman" w:hAnsi="Arial" w:cs="Arial"/>
          <w:b/>
          <w:bCs/>
          <w:color w:val="000000"/>
          <w:sz w:val="24"/>
          <w:szCs w:val="24"/>
        </w:rPr>
        <w:t>Day 4</w:t>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Objectives</w:t>
      </w:r>
    </w:p>
    <w:p w:rsidR="002F33AD" w:rsidRPr="002F33AD" w:rsidRDefault="002F33AD" w:rsidP="002F33AD">
      <w:pPr>
        <w:numPr>
          <w:ilvl w:val="0"/>
          <w:numId w:val="8"/>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Finish Triangle Congruence Project</w:t>
      </w:r>
    </w:p>
    <w:p w:rsidR="002F33AD" w:rsidRPr="002F33AD" w:rsidRDefault="002F33AD" w:rsidP="002F33AD">
      <w:pPr>
        <w:spacing w:after="0" w:line="240" w:lineRule="auto"/>
        <w:rPr>
          <w:rFonts w:ascii="Times New Roman" w:eastAsia="Times New Roman" w:hAnsi="Times New Roman" w:cs="Times New Roman"/>
          <w:color w:val="000000"/>
          <w:sz w:val="27"/>
          <w:szCs w:val="27"/>
        </w:rPr>
      </w:pPr>
      <w:r w:rsidRPr="002F33AD">
        <w:rPr>
          <w:rFonts w:ascii="Arial" w:eastAsia="Times New Roman" w:hAnsi="Arial" w:cs="Arial"/>
          <w:color w:val="000000"/>
          <w:sz w:val="24"/>
          <w:szCs w:val="24"/>
        </w:rPr>
        <w:t>Agenda</w:t>
      </w:r>
    </w:p>
    <w:p w:rsidR="002F33AD" w:rsidRPr="002F33AD" w:rsidRDefault="002F33AD" w:rsidP="002F33AD">
      <w:pPr>
        <w:numPr>
          <w:ilvl w:val="0"/>
          <w:numId w:val="9"/>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Final Draft of projects</w:t>
      </w:r>
    </w:p>
    <w:p w:rsidR="002F33AD" w:rsidRPr="002F33AD" w:rsidRDefault="002F33AD" w:rsidP="002F33AD">
      <w:pPr>
        <w:numPr>
          <w:ilvl w:val="0"/>
          <w:numId w:val="9"/>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Posters or other models</w:t>
      </w:r>
    </w:p>
    <w:p w:rsidR="002F33AD" w:rsidRPr="002F33AD" w:rsidRDefault="002F33AD" w:rsidP="002F33AD">
      <w:pPr>
        <w:numPr>
          <w:ilvl w:val="0"/>
          <w:numId w:val="9"/>
        </w:numPr>
        <w:spacing w:before="100" w:beforeAutospacing="1" w:after="100" w:afterAutospacing="1" w:line="240" w:lineRule="auto"/>
        <w:textAlignment w:val="baseline"/>
        <w:rPr>
          <w:rFonts w:ascii="Arial" w:eastAsia="Times New Roman" w:hAnsi="Arial" w:cs="Arial"/>
          <w:color w:val="000000"/>
          <w:sz w:val="24"/>
          <w:szCs w:val="24"/>
        </w:rPr>
      </w:pPr>
      <w:r w:rsidRPr="002F33AD">
        <w:rPr>
          <w:rFonts w:ascii="Arial" w:eastAsia="Times New Roman" w:hAnsi="Arial" w:cs="Arial"/>
          <w:color w:val="000000"/>
          <w:sz w:val="24"/>
          <w:szCs w:val="24"/>
        </w:rPr>
        <w:t>Presentations</w:t>
      </w:r>
    </w:p>
    <w:p w:rsidR="005B1B3B" w:rsidRDefault="002F33AD" w:rsidP="002F33AD">
      <w:r w:rsidRPr="002F33AD">
        <w:rPr>
          <w:rFonts w:ascii="Arial" w:eastAsia="Times New Roman" w:hAnsi="Arial" w:cs="Arial"/>
          <w:color w:val="000000"/>
          <w:sz w:val="24"/>
          <w:szCs w:val="24"/>
        </w:rPr>
        <w:t>HW – 6-45, 6-47, 6-52 (need graph paper)</w:t>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Times New Roman" w:eastAsia="Times New Roman" w:hAnsi="Times New Roman" w:cs="Times New Roman"/>
          <w:color w:val="000000"/>
          <w:sz w:val="27"/>
          <w:szCs w:val="27"/>
        </w:rPr>
        <w:br/>
      </w:r>
      <w:r w:rsidRPr="002F33AD">
        <w:rPr>
          <w:rFonts w:ascii="Arial" w:eastAsia="Times New Roman" w:hAnsi="Arial" w:cs="Arial"/>
          <w:color w:val="000000"/>
          <w:sz w:val="24"/>
          <w:szCs w:val="24"/>
        </w:rPr>
        <w:t>*Note: Unit 7.2 &amp; 7.3 to follow with a combined test.</w:t>
      </w:r>
    </w:p>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369"/>
    <w:multiLevelType w:val="multilevel"/>
    <w:tmpl w:val="C9D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6087"/>
    <w:multiLevelType w:val="multilevel"/>
    <w:tmpl w:val="C9F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B2B0B"/>
    <w:multiLevelType w:val="multilevel"/>
    <w:tmpl w:val="EE9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838BA"/>
    <w:multiLevelType w:val="multilevel"/>
    <w:tmpl w:val="E4F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E2D72"/>
    <w:multiLevelType w:val="multilevel"/>
    <w:tmpl w:val="2F2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93CAC"/>
    <w:multiLevelType w:val="multilevel"/>
    <w:tmpl w:val="B62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92566"/>
    <w:multiLevelType w:val="multilevel"/>
    <w:tmpl w:val="C0E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A51A7"/>
    <w:multiLevelType w:val="multilevel"/>
    <w:tmpl w:val="577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E33D9"/>
    <w:multiLevelType w:val="multilevel"/>
    <w:tmpl w:val="951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3AD"/>
    <w:rsid w:val="002D4645"/>
    <w:rsid w:val="002F33AD"/>
    <w:rsid w:val="00357F1A"/>
    <w:rsid w:val="005774CC"/>
    <w:rsid w:val="005B1B3B"/>
    <w:rsid w:val="009E4534"/>
    <w:rsid w:val="00BB2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7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1693</Characters>
  <Application>Microsoft Office Word</Application>
  <DocSecurity>0</DocSecurity>
  <Lines>14</Lines>
  <Paragraphs>3</Paragraphs>
  <ScaleCrop>false</ScaleCrop>
  <Company>CSD</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2014-02-10T15:49:00Z</cp:lastPrinted>
  <dcterms:created xsi:type="dcterms:W3CDTF">2013-02-14T12:56:00Z</dcterms:created>
  <dcterms:modified xsi:type="dcterms:W3CDTF">2014-02-10T15:49:00Z</dcterms:modified>
</cp:coreProperties>
</file>